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  <w:lang w:val="undefined"/>
              </w:rPr>
              <w:t xml:space="preserve">6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undefined"/>
        </w:rPr>
        <w:t xml:space="preserve">Восточное боевое единоборство</w:t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5"/>
        <w:gridCol w:w="1984"/>
        <w:gridCol w:w="3585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highlight w:val="none"/>
                <w:lang w:val="undefined"/>
              </w:rPr>
              <w:t xml:space="preserve">Якунина Вероника Андреевна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  <w:lang w:val="undefined"/>
              </w:rPr>
              <w:t xml:space="preserve">Липецк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ЛООО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lang w:val="undefined"/>
              </w:rPr>
              <w:t xml:space="preserve">ФКС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191</cp:revision>
  <dcterms:created xsi:type="dcterms:W3CDTF">2023-01-24T14:45:00Z</dcterms:created>
  <dcterms:modified xsi:type="dcterms:W3CDTF">2025-04-25T11:38:35Z</dcterms:modified>
  <cp:version>983040</cp:version>
</cp:coreProperties>
</file>